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35" w:rsidRPr="006B4035" w:rsidRDefault="006B4035" w:rsidP="006B4035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8107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АДМИНИСТРАЦИЯ ОКТЯБРЬСКОГО МУНИЦИПАЛЬНОГО ОБРАЗОВАНИЯ БАЛАШОВСКОГО МУНИЦИПАЛЬНОГО РАЙОНА САРАТОВСКОЙ ОБЛАСТИ</w:t>
      </w:r>
    </w:p>
    <w:p w:rsidR="006B4035" w:rsidRPr="0031781D" w:rsidRDefault="006B4035" w:rsidP="006B4035">
      <w:pPr>
        <w:shd w:val="clear" w:color="auto" w:fill="FFFFFF"/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u w:val="single"/>
          <w:lang w:eastAsia="ru-RU"/>
        </w:rPr>
      </w:pPr>
      <w:r w:rsidRPr="0008107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</w:t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 w:rsidR="0031781D" w:rsidRPr="0031781D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ПРОЕКТ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8107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Постановление</w:t>
      </w:r>
    </w:p>
    <w:p w:rsidR="006B4035" w:rsidRPr="006B4035" w:rsidRDefault="006B4035" w:rsidP="006B40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3178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года № </w:t>
      </w:r>
      <w:r w:rsidR="003178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ab/>
      </w:r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ab/>
      </w:r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ab/>
      </w:r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ab/>
      </w:r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 Октябрьский</w:t>
      </w:r>
    </w:p>
    <w:p w:rsid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при администрации </w:t>
      </w:r>
      <w:proofErr w:type="gramStart"/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Октябрьского</w:t>
      </w:r>
      <w:proofErr w:type="gramEnd"/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</w:p>
    <w:p w:rsid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</w:p>
    <w:p w:rsid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Саратовской области</w:t>
      </w:r>
    </w:p>
    <w:p w:rsid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Октябрьского 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целях повышения эффективности взаимодействия населения с органами местного самоуправления,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3178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 социально-эконо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мического развития Октябрьского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</w:t>
      </w:r>
      <w:proofErr w:type="gram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органов местного самоуправления</w:t>
      </w:r>
      <w:r w:rsidR="000810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администрация Октябрьского муниципального образования </w:t>
      </w:r>
      <w:r w:rsidR="00014E2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 Создать Общественный совет при администрации Октябрьского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 Утвердить  Положение об Общественном совете при администрации Октябрьского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(приложение № 1).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3. Утвердить состав Общественного совета при администрации Октябрьского муниципального образования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(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приложение № 3).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постановление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вступает в силу со дня официального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обнародования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исполнением  настоящего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постановления оставляю за собой.</w:t>
      </w: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И.о. главы администрации 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Октябрьского муниципального образования</w:t>
      </w:r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ab/>
      </w:r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ab/>
        <w:t xml:space="preserve">Н.М. </w:t>
      </w:r>
      <w:proofErr w:type="spellStart"/>
      <w:r w:rsidRPr="006B4035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Комолова</w:t>
      </w:r>
      <w:proofErr w:type="spellEnd"/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Default="006B4035" w:rsidP="00014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Pr="006B4035" w:rsidRDefault="006B4035" w:rsidP="006B4035">
      <w:pPr>
        <w:shd w:val="clear" w:color="auto" w:fill="FFFFFF"/>
        <w:spacing w:after="0" w:line="240" w:lineRule="auto"/>
        <w:ind w:left="5663" w:firstLine="709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lastRenderedPageBreak/>
        <w:t>Приложение № 1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к постановлению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 администрации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left="5664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          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Октябрьского  муниципального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от 1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8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октября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6 г.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 №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28-п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ПОЛОЖЕНИЕ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об Общественном совете при администрации Октябрьского муниципального образования </w:t>
      </w:r>
    </w:p>
    <w:p w:rsidR="006B4035" w:rsidRPr="006B4035" w:rsidRDefault="006B4035" w:rsidP="006B4035">
      <w:pPr>
        <w:numPr>
          <w:ilvl w:val="0"/>
          <w:numId w:val="1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Общие положения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1.1.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Настоящее Положение принято в соответствии с Федеральным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законом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 06.10.2003 № 131-ФЗ "Об общих принципах организации местного самоуправления в Российской Федерации", в целях создания максимально благоприятной среды для функционирования гражданского общества, совершенствования механизмов взаимодействия органов местного самоуправления и общественных объединений, достижения социально-политической стабильности в районе, выработки рекомендаций по наиболее оптимальному решению вопросов местного самоуправления.</w:t>
      </w:r>
      <w:proofErr w:type="gramEnd"/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1.2. Общественный совет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при администрации Октябрьского 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(далее – Общественный совет) является совещательным и консультативным органом при г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лаве Октябрьского 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(далее – глава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).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1.3. 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Общественный совет входят: представители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общественных и иных негосударственных (некоммерческих) организаций,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движений и объединений граждан,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учреждений (организаций, предприятий),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деловых кругов, политических партий, национальных диаспор, жители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добившиеся широкого общественного признания.</w:t>
      </w:r>
      <w:proofErr w:type="gramEnd"/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1.4. В своей деятельности Общественный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Саратовской области, Уставом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Октябрьского 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муниципальными нормативными правовыми актами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Октябрьского муниципального образования.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1.5. Общественный совет не является юридическим лицом.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1.6. Общественный совет осуществляет свою деятельность на непостоянной основе.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1.7. Деятельность Общественного совета основывается на принципах законности, гуманизма, уважения прав и свобод человека, гласности, защиты интересов различных социальных и политических групп.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1.8. Деятельность Совета осуществляется на принципах открытости и гласности.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1.9. Общественный совет взаимодействует с администрацией Октябрьского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(далее – администрация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).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1.10. Администрация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оказывает помощь в организационно-техническом обеспечении деятельности Общественного совета.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1.11. Общественный совет направляет своих представителей для участия в постоянно действующих совещаниях при главе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коллегиях при главе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тематических совещаниях, семинарах, круглых столах.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2. Цели и задачи Общественного совета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 Основные цели Общественного Совета: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2.1.1. Привлечение граждан и представителей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общественных и иных негосударственных (некоммерческих) организаций, движений и объединений граждан,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учреждений (организаций, предприятий), осуществляющих свою деятельность на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территории 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деловых кругов, политических партий, национальных диаспор, религиозных </w:t>
      </w:r>
      <w:proofErr w:type="spell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конфессий</w:t>
      </w:r>
      <w:proofErr w:type="spell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(объединений)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,о</w:t>
      </w:r>
      <w:proofErr w:type="gram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существляющих свою деятельность на территории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(далее – представители общественных организаций),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жителей </w:t>
      </w:r>
      <w:r w:rsidR="00CB54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 реализации вопросов местного самоуправления.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2.1.2. Совершенствование механизмов взаимодействия администрации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общественных организаций.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2.1.3. Консолидация интересов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администрации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общественных организаций, жителей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 созданию благоприятных условий для социально-экономического развития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2.1.4. Выдвижение и поддержка гражданских инициатив, имеющих общественное значение и направленных на реализацию конституционных прав, свобод и законных интересов граждан и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общественных и общественных организаций.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2.1.5. Участие в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проведении общественной экспертизы проектов муниципальных правовых актов, разрабатываемых администрацией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2.1.6. Осуществление общественного 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деятельностью администрации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соответствии с действующим законодательством и настоящим Положением.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2.1.7. Осуществление общественного 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контроля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соблюдением свободы слова в средствах массовой информации;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выявление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публикаций, содержащих призыв к национальной розни, разжигание и провоцирование конфликтов.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2.1.8. Пропаганда</w:t>
      </w:r>
      <w:r w:rsidRPr="006B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толерантного поведения к людям других национальностей и религиозных </w:t>
      </w:r>
      <w:proofErr w:type="spellStart"/>
      <w:r w:rsidRPr="006B40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конфессий</w:t>
      </w:r>
      <w:proofErr w:type="spellEnd"/>
      <w:r w:rsidRPr="006B40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DD6C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поддержание межнационального мира и согласия.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2.1.9. Защита прав и свобод граждан при формировании и реализации муниципальной политики по наиболее важным вопросам социально-экономического развития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2.1.10. Выработка рекомендаций, направленных на развитие гражданского общества.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2.1.11. Привлечение граждан, общественных объединений и представителей средств массовой информации к обсуждению 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вопросов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создания благоприятных условий жизнеобеспечения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</w:t>
      </w:r>
      <w:proofErr w:type="gramEnd"/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2.1.12. Обеспечение участия граждан в разработке, анализе и оценке решений по важнейшим вопросам жизнедеятельности Октябрьского</w:t>
      </w:r>
      <w:r w:rsidR="00DD6C15" w:rsidRP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2.1.13. 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Способствование социально-политической стабильности в Октябрьском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 Основными задачами деятельности Совета являются: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2.2.1. Анализ и оценка муниципальных правовых актов по регулированию отношений в экономической и социальной сферах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2.2.2. Привлечение граждан, общественных организаций к формированию и реализации муниципальной политики по наиболее важным вопросам экономического и социального развития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2.2.3. Выдвижение и поддержка гражданских инициатив, имеющих значение для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и направленных на реализацию конституционных прав и свобод граждан.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2.2.4. Способствование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развитию социальной активности, духовности, культуры.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2.2.5. Участие в разработке стратегических, социально-значимых программ развития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нормативных актов, касающихся интересов населения.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2.2.6. Поиск альтернативных вариантов решения острых муниципальных проблем.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2.2.7. Обсуждение принимаемых администрацией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решений по наиболее значимым вопросам местного значения.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2.2.8. Обеспечение эффективной связи жителей и общественных организаций с администрацией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2.2.9. Содействие формированию позитивного общественного мнения, систематическое изучение общественного мнения по наиболее значимым вопросам жизнедеятельности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2.2.10. Выработка рекомендаций по наиболее оптимальному решению важных социально-экономических, правовых и политических вопросов в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Октябрьском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муниципальном образовании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2.2.11. Информирование главы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 происходящих в районе общественно значимых, социальных, политических ситуациях, принятие Общественным советом соответствующих решений и  рекомендаций.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2.2.12. Информирование жителей Октябрьского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 принимаемых администрацией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решениях.</w:t>
      </w:r>
    </w:p>
    <w:p w:rsidR="006B4035" w:rsidRPr="006B4035" w:rsidRDefault="006B4035" w:rsidP="006B4035">
      <w:pPr>
        <w:numPr>
          <w:ilvl w:val="0"/>
          <w:numId w:val="2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Правовая основа деятельности Общественного совета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3.1. Правовой основой деятельности Совета являются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Конституция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РФ, федеральные законы, нормативные акты Президента и Правительства РФ, нормативные правовые документы Губернатора Саратовской области, Правительства Саратовской области,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Балашовского</w:t>
      </w:r>
      <w:proofErr w:type="spellEnd"/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администр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ации Октябрьского муниципального образования.</w:t>
      </w:r>
    </w:p>
    <w:p w:rsidR="006B4035" w:rsidRPr="006B4035" w:rsidRDefault="006B4035" w:rsidP="006B4035">
      <w:pPr>
        <w:numPr>
          <w:ilvl w:val="0"/>
          <w:numId w:val="3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Полномочия Общественного совета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4.1. Общественный совет обладает следующими полномочиями: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4.1.1. Принимать решения рекомендательного характера, подлежащие к рассмотрению администрацией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4.1.2. Выходить с инициативой обсуждения вопросов, касающихся развития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обеспечения </w:t>
      </w:r>
      <w:proofErr w:type="gram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защиты</w:t>
      </w:r>
      <w:proofErr w:type="gram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конституционных прав, свобод и законных интересов жителей района. 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4.1.3. Приглашать на свои заседания представителей администрации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для обсуждения вопросов, решение которых входит в компетенцию Общественного совета.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4.1.4. Делегировать своих представителей для участия в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постоянно действующих совещаниях при главе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образования, коллегиях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тематических совещаниях, семинарах, круглых столах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рассмотрении вопросов, относящихся к компетенции Общественного совета.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4.1.5. Осуществлять общественную экспертизу проектов муниципальных правовых актов, подготовленных администрацией </w:t>
      </w:r>
      <w:r w:rsidR="00DD6C1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 вопросам обеспечения защиты конституционных прав, свобод и законных интересов граждан, поддержки и развития общественных институтов.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4.1.6. Представлять в установленном порядке ходатайства о награждении Почетными грамотами и Благодарственными письмами администрации района лиц, внесших весомый вклад в развитие района.</w:t>
      </w:r>
    </w:p>
    <w:p w:rsidR="006B4035" w:rsidRPr="006B4035" w:rsidRDefault="006B4035" w:rsidP="006B4035">
      <w:pPr>
        <w:numPr>
          <w:ilvl w:val="0"/>
          <w:numId w:val="4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Статус членов Общественного Совета</w:t>
      </w:r>
    </w:p>
    <w:p w:rsidR="006B4035" w:rsidRPr="006B4035" w:rsidRDefault="006B4035" w:rsidP="006B4035">
      <w:pPr>
        <w:numPr>
          <w:ilvl w:val="1"/>
          <w:numId w:val="4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Члены Общественного совета:</w:t>
      </w:r>
    </w:p>
    <w:p w:rsidR="006B4035" w:rsidRPr="006B4035" w:rsidRDefault="006B4035" w:rsidP="006B4035">
      <w:pPr>
        <w:numPr>
          <w:ilvl w:val="0"/>
          <w:numId w:val="4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Деятельность Общественного совета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 5.1.Основными принципами формирования Общественного Совета являются: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добровольность участия в формировании Общественного Совета;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право организаций на выдвижение только одного кандидата из своего состава в члены Общественного Совета независимо от организационно-правовой формы и численности;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  невмешательство органов местного самоуправления в процесс выдвижения кандидатов в члены Общественного Совета.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5.2. Состав Общественного совета утверждается </w:t>
      </w:r>
      <w:r w:rsidR="00C655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постановлением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="00C655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5.3. Членом Общественного совета может быть гражданин Российской Федерации, достигший 18-летнего возраста, проживающий в </w:t>
      </w:r>
      <w:r w:rsidR="00C655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населенных пунктах Октябрьского муниципального образования.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5.4. Членом Общественного совета не могут быть: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лица, имеющие непогашенную или неснятую судимость;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лица, признанные судом недееспособными, ограниченно дееспособными либо безвестно отсутствующими.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участвуют в работе Общественного совета на общественных началах;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осуществляют свою деятельность лично и не вправе делегировать свои полномочия другим лицам (в случае невозможности присутствия на заседании Общественного совета имеют право заблаговременно представить свое мнение по рассматриваемым вопросам в письменной форме);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обладают равными правами на участие в деятельности Общественного совета, а также в мероприятиях, проводимых Общественным советом;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принятии решения путем голосования каждый член Общественного совета обладает одним голосом;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осуществлении своих полномочий самостоятельны и не связаны решениями общественных, политических, религиозных и иных организаций, членами которых они являются;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вправе использовать свою деятельность в интересах общественных, политических, религиозных и иных организаций, членами которых они являются, а также в личных интересах;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вправе свободно высказывать свое мнение по любому вопросу деятельности Общественного совета;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вправе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присутствовать на совещаниях, слушаниях, на которых рассматриваются проекты нормативных правовых актов, являющихся объектом общественной экспертизы.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6.1. Руководство деятельностью Общественного совета осуществляет председатель Общественного совета.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6.2. Председатель, заместитель председателя, секретарь Общественного совета избираются из числа членов Общественного совета на первом заседании простым большинством голосов.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6.3. Председатель Общественного совета: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осуществляет общее руководство Общественным советом;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ведет заседания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Общественного совета;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определяет направления работы Общественного совета;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распределяет обязанности между членами Общественного совета;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определяет повестку дня и порядок рассмотрения вопросов на заседаниях Общественного совета;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выполняет иные функции в соответствии с настоящим Положением;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 xml:space="preserve">– представляет Общественный совет во взаимоотношениях с администрацией </w:t>
      </w:r>
      <w:r w:rsidR="00C655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общественными и иными негосударственными (некоммерческими) организациями, движениями и объединениями граждан,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профсоюзными организациями,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учреждениями (организациями, предприятиями),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деловыми кругами, политическими партиями, национальными диаспорами, религиозными </w:t>
      </w:r>
      <w:proofErr w:type="spell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конфессиями</w:t>
      </w:r>
      <w:proofErr w:type="spell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(объединениями);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от имени Общественного совета распространяет информацию о деятельности Общественного совета, в том числе в средствах массовой информации.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6.4. В период отсутствия председателя Общественного совета его обязанности исполняет заместитель председателя Общественного совета,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избираемый на первом заседании открытым голосованием простым большинством голосов.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6.5. Секретарь Общественного совета избирается на первом заседании открытым голосованием простым большинством голосов.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Секретарь обеспечивает: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ведение делопроизводства Общественного совета;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уведомление членов о проводимых мероприятиях, дате и времени проведения заседаний и выносимых на них вопросах;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оформление решений Общественного совета, обращений, заявлений, рекомендаций с доведением до сведения заинтересованных лиц;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подготовку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информации о деятельности Общественного совета, в том числе в средствах массовой информации.</w:t>
      </w:r>
    </w:p>
    <w:p w:rsidR="006B4035" w:rsidRPr="006B4035" w:rsidRDefault="006B4035" w:rsidP="006B4035">
      <w:pPr>
        <w:numPr>
          <w:ilvl w:val="0"/>
          <w:numId w:val="5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Порядок работы Совета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 7.1. Общественный совет осуществляет свою деятельность посредством проведения заседаний.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7.2. Заседания Общественного Совета проводятся по мере необходимости, но не реже одного раза в квартал.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7.3. Повестка дня заседания Общественного совета формируется по предложениям любого члена.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7.4. Информация к заседанию Общественного совета по вопросам, включенным в повестку дня, готовится инициаторами их внесения и предоставляется секретарю Общественного совета не позднее, чем за 3-5 дней до назначенной даты заседания.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7.5. Члены Общественного совета информируются о дате, месте и времени проведения заседания Общественного совета за 3-5 дней до даты проведения заседания и вправе ознакомиться с представленными материалами до дня заседания.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7.6. Заседание Общественного совета правомочно, если в нем принимает участие не менее половины утвержденного состава Общественного совета.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7.7. На заседании Общественного совета ведется протокол, в котором указываются: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дата и номер протокола заседания;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состав членов, присутствующих на заседании;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перечень рассматриваемых вопросов;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принятые по рассматриваемым вопросам решения с указанием результатов голосования;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–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особые мнения членов по рассматриваемым вопросам.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   7.8. Решения принимаются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открытым голосованием простым большинством голосов.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в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случае равенства голосов, голос председателя Общественного совета (в его отсутствие – заместителя председателя) является решающим;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в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случае несогласия с решением, принятым по результатам голосования, член Общественного совета вправе изложить письменно свое особое мнение, которое подлежит приобщению к протоколу заседания.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7.9.</w:t>
      </w:r>
      <w:r w:rsidRPr="006B403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Протокол заседания Общественного совета оформляется в 3-х </w:t>
      </w:r>
      <w:proofErr w:type="spellStart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дневный</w:t>
      </w:r>
      <w:proofErr w:type="spellEnd"/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срок после проведения заседания.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7.10. По наиболее важным направлениям деятельности и в целях решения проблемных вопросов при Общественном совете могут создаваться рабочие группы. Состав, полномочия и порядок деятельности рабочих групп определяются членами Общественного советом.</w:t>
      </w:r>
    </w:p>
    <w:p w:rsidR="006B4035" w:rsidRPr="006B4035" w:rsidRDefault="006B4035" w:rsidP="006B4035">
      <w:pPr>
        <w:numPr>
          <w:ilvl w:val="0"/>
          <w:numId w:val="6"/>
        </w:numPr>
        <w:spacing w:after="0" w:line="383" w:lineRule="atLeast"/>
        <w:ind w:left="0" w:right="48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Информационное обеспечение деятельности Совета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8.1. Общественный совет доводит до сведения граждан, проживающих на территории </w:t>
      </w:r>
      <w:r w:rsidR="00C655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информацию об инициативах Общественного совета.</w:t>
      </w:r>
    </w:p>
    <w:p w:rsidR="00C6553B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8.1. По итогам работы за год Общественным советом готовится ежегодный отчет (доклад), который предоставляется главе </w:t>
      </w:r>
      <w:r w:rsidR="00C655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образования.</w:t>
      </w:r>
    </w:p>
    <w:p w:rsidR="006B4035" w:rsidRPr="006B4035" w:rsidRDefault="006B4035" w:rsidP="006B4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8.2. Администрация </w:t>
      </w:r>
      <w:r w:rsidR="00C655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C6553B"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информирует общественность о деятельности Общественного совета через официальный сайт администрации Октябрьского </w:t>
      </w:r>
      <w:r w:rsidR="00B2100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сети «Интернет».</w:t>
      </w:r>
    </w:p>
    <w:p w:rsidR="00B21006" w:rsidRDefault="00B21006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И.о. главы администрации</w:t>
      </w:r>
    </w:p>
    <w:p w:rsidR="006B4035" w:rsidRDefault="00B21006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Октябрьского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  <w:t xml:space="preserve">Н.М.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Комолова</w:t>
      </w:r>
      <w:proofErr w:type="spellEnd"/>
    </w:p>
    <w:p w:rsidR="00B21006" w:rsidRPr="006B4035" w:rsidRDefault="00B21006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B21006" w:rsidRDefault="00B21006" w:rsidP="00B210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</w:pPr>
    </w:p>
    <w:p w:rsidR="006B4035" w:rsidRPr="006B4035" w:rsidRDefault="006B4035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Приложение № 2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к </w:t>
      </w:r>
      <w:r w:rsidR="00B21006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постановлению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  администрации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Октябрьского муниципального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образования 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от </w:t>
      </w:r>
      <w:r w:rsidR="00B21006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18 октября 2016 г.</w:t>
      </w:r>
      <w:r w:rsidRPr="006B4035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>  №</w:t>
      </w:r>
      <w:r w:rsidR="00B21006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lang w:eastAsia="ru-RU"/>
        </w:rPr>
        <w:t xml:space="preserve"> 28-п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СОСТАВ</w:t>
      </w:r>
    </w:p>
    <w:p w:rsidR="006B4035" w:rsidRPr="006B4035" w:rsidRDefault="006B4035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B40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Общественного совета при администрации Октябрьского </w:t>
      </w:r>
      <w:r w:rsidR="00B21006" w:rsidRPr="00B21006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</w:p>
    <w:p w:rsidR="006B4035" w:rsidRPr="006B4035" w:rsidRDefault="00B21006" w:rsidP="006B40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</w:t>
      </w: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1"/>
        <w:gridCol w:w="6496"/>
      </w:tblGrid>
      <w:tr w:rsidR="006B4035" w:rsidRPr="006B4035" w:rsidTr="0008107D"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6B4035" w:rsidP="006B4035">
            <w:pPr>
              <w:spacing w:after="0" w:line="383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B40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Ф.И.О.</w:t>
            </w:r>
          </w:p>
        </w:tc>
        <w:tc>
          <w:tcPr>
            <w:tcW w:w="6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6B4035" w:rsidP="006B4035">
            <w:pPr>
              <w:spacing w:after="0" w:line="383" w:lineRule="atLeast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B40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Должность</w:t>
            </w:r>
          </w:p>
        </w:tc>
      </w:tr>
      <w:tr w:rsidR="006B4035" w:rsidRPr="006B4035" w:rsidTr="0008107D"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B21006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Наталья Михайловна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6B4035" w:rsidP="00B21006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B40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И.о. главы администрации Октябрьского</w:t>
            </w:r>
            <w:r w:rsidR="00B2100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B40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 w:rsidR="00B2100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B4035" w:rsidRPr="006B4035" w:rsidTr="0008107D"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B21006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Стручалина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Наталия Алексеевна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B21006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Директор структурного подразделения МОУ СОШ п. Октябрьский</w:t>
            </w:r>
          </w:p>
        </w:tc>
      </w:tr>
      <w:tr w:rsidR="006B4035" w:rsidRPr="006B4035" w:rsidTr="0008107D"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B21006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Почтарев Александр Геннадьевич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B21006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Пады</w:t>
            </w:r>
            <w:proofErr w:type="spellEnd"/>
          </w:p>
        </w:tc>
      </w:tr>
      <w:tr w:rsidR="006B4035" w:rsidRPr="006B4035" w:rsidTr="0008107D"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Жолобова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Елена Михайловна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МДОУ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/с «Солнышко»</w:t>
            </w:r>
          </w:p>
        </w:tc>
      </w:tr>
      <w:tr w:rsidR="006B4035" w:rsidRPr="006B4035" w:rsidTr="0008107D"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Вишнякова Наталия Юрьевна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Депутат Совета Октябрьского МО</w:t>
            </w:r>
          </w:p>
        </w:tc>
      </w:tr>
      <w:tr w:rsidR="006B4035" w:rsidRPr="006B4035" w:rsidTr="0008107D"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Дубинина Валентина Владимировна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Фельдшер ФАП п. Октябрьский</w:t>
            </w:r>
          </w:p>
        </w:tc>
      </w:tr>
      <w:tr w:rsidR="006B4035" w:rsidRPr="006B4035" w:rsidTr="0008107D"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Тимофеева Татьяна Павловна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035" w:rsidRPr="006B4035" w:rsidRDefault="0008107D" w:rsidP="006B4035">
            <w:pPr>
              <w:spacing w:after="0" w:line="383" w:lineRule="atLeas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Пенсионер</w:t>
            </w:r>
          </w:p>
        </w:tc>
      </w:tr>
    </w:tbl>
    <w:p w:rsidR="006B4035" w:rsidRDefault="006B4035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6B40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="0008107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И.о. главы администрации </w:t>
      </w:r>
      <w:proofErr w:type="gramStart"/>
      <w:r w:rsidR="0008107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Октябрьского</w:t>
      </w:r>
      <w:proofErr w:type="gramEnd"/>
    </w:p>
    <w:p w:rsidR="0008107D" w:rsidRPr="006B4035" w:rsidRDefault="0008107D" w:rsidP="006B4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ab/>
        <w:t xml:space="preserve">Н.М.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Комолова</w:t>
      </w:r>
      <w:proofErr w:type="spellEnd"/>
    </w:p>
    <w:p w:rsidR="00AE37DF" w:rsidRDefault="00AE37DF"/>
    <w:sectPr w:rsidR="00AE37DF" w:rsidSect="00AE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D9" w:rsidRDefault="007153D9" w:rsidP="0031781D">
      <w:pPr>
        <w:spacing w:after="0" w:line="240" w:lineRule="auto"/>
      </w:pPr>
      <w:r>
        <w:separator/>
      </w:r>
    </w:p>
  </w:endnote>
  <w:endnote w:type="continuationSeparator" w:id="0">
    <w:p w:rsidR="007153D9" w:rsidRDefault="007153D9" w:rsidP="0031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D9" w:rsidRDefault="007153D9" w:rsidP="0031781D">
      <w:pPr>
        <w:spacing w:after="0" w:line="240" w:lineRule="auto"/>
      </w:pPr>
      <w:r>
        <w:separator/>
      </w:r>
    </w:p>
  </w:footnote>
  <w:footnote w:type="continuationSeparator" w:id="0">
    <w:p w:rsidR="007153D9" w:rsidRDefault="007153D9" w:rsidP="0031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C50"/>
    <w:multiLevelType w:val="multilevel"/>
    <w:tmpl w:val="A8E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13C4F"/>
    <w:multiLevelType w:val="multilevel"/>
    <w:tmpl w:val="D782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71757"/>
    <w:multiLevelType w:val="multilevel"/>
    <w:tmpl w:val="560C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4A4A"/>
    <w:multiLevelType w:val="multilevel"/>
    <w:tmpl w:val="85BE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C4E3F"/>
    <w:multiLevelType w:val="multilevel"/>
    <w:tmpl w:val="7AD4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A022B"/>
    <w:multiLevelType w:val="multilevel"/>
    <w:tmpl w:val="A2BC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035"/>
    <w:rsid w:val="00014E27"/>
    <w:rsid w:val="0008107D"/>
    <w:rsid w:val="002A03A6"/>
    <w:rsid w:val="0031781D"/>
    <w:rsid w:val="006B4035"/>
    <w:rsid w:val="007153D9"/>
    <w:rsid w:val="0078173A"/>
    <w:rsid w:val="00AE37DF"/>
    <w:rsid w:val="00B21006"/>
    <w:rsid w:val="00C6553B"/>
    <w:rsid w:val="00CB5466"/>
    <w:rsid w:val="00DD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035"/>
    <w:rPr>
      <w:b/>
      <w:bCs/>
    </w:rPr>
  </w:style>
  <w:style w:type="character" w:customStyle="1" w:styleId="apple-converted-space">
    <w:name w:val="apple-converted-space"/>
    <w:basedOn w:val="a0"/>
    <w:rsid w:val="006B4035"/>
  </w:style>
  <w:style w:type="paragraph" w:styleId="a5">
    <w:name w:val="header"/>
    <w:basedOn w:val="a"/>
    <w:link w:val="a6"/>
    <w:uiPriority w:val="99"/>
    <w:semiHidden/>
    <w:unhideWhenUsed/>
    <w:rsid w:val="0031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781D"/>
  </w:style>
  <w:style w:type="paragraph" w:styleId="a7">
    <w:name w:val="footer"/>
    <w:basedOn w:val="a"/>
    <w:link w:val="a8"/>
    <w:uiPriority w:val="99"/>
    <w:semiHidden/>
    <w:unhideWhenUsed/>
    <w:rsid w:val="0031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781D"/>
  </w:style>
  <w:style w:type="paragraph" w:styleId="a9">
    <w:name w:val="Balloon Text"/>
    <w:basedOn w:val="a"/>
    <w:link w:val="aa"/>
    <w:uiPriority w:val="99"/>
    <w:semiHidden/>
    <w:unhideWhenUsed/>
    <w:rsid w:val="0031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2016-10-19T07:07:00Z</cp:lastPrinted>
  <dcterms:created xsi:type="dcterms:W3CDTF">2016-10-18T11:48:00Z</dcterms:created>
  <dcterms:modified xsi:type="dcterms:W3CDTF">2016-10-19T07:12:00Z</dcterms:modified>
</cp:coreProperties>
</file>